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A24314">
        <w:rPr>
          <w:rFonts w:ascii="Times New Roman" w:eastAsia="Arial Unicode MS" w:hAnsi="Times New Roman" w:cs="Times New Roman"/>
          <w:b/>
          <w:color w:val="000000" w:themeColor="text1"/>
          <w:sz w:val="24"/>
          <w:szCs w:val="24"/>
          <w:lang w:eastAsia="lv-LV"/>
        </w:rPr>
        <w:t>21.jūl</w:t>
      </w:r>
      <w:r w:rsidR="000C638A">
        <w:rPr>
          <w:rFonts w:ascii="Times New Roman" w:eastAsia="Arial Unicode MS" w:hAnsi="Times New Roman" w:cs="Times New Roman"/>
          <w:b/>
          <w:color w:val="000000" w:themeColor="text1"/>
          <w:sz w:val="24"/>
          <w:szCs w:val="24"/>
          <w:lang w:eastAsia="lv-LV"/>
        </w:rPr>
        <w:t>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265BD">
        <w:rPr>
          <w:rFonts w:ascii="Times New Roman" w:eastAsia="Arial Unicode MS" w:hAnsi="Times New Roman" w:cs="Times New Roman"/>
          <w:b/>
          <w:color w:val="000000" w:themeColor="text1"/>
          <w:sz w:val="24"/>
          <w:szCs w:val="24"/>
          <w:lang w:eastAsia="lv-LV"/>
        </w:rPr>
        <w:t>259</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A24314">
        <w:rPr>
          <w:rFonts w:ascii="Times New Roman" w:eastAsia="Arial Unicode MS" w:hAnsi="Times New Roman" w:cs="Times New Roman"/>
          <w:b/>
          <w:color w:val="000000" w:themeColor="text1"/>
          <w:sz w:val="24"/>
          <w:szCs w:val="24"/>
          <w:lang w:eastAsia="lv-LV"/>
        </w:rPr>
        <w:t xml:space="preserve">  </w:t>
      </w:r>
      <w:r w:rsidR="00A24314">
        <w:rPr>
          <w:rFonts w:ascii="Times New Roman" w:eastAsia="Arial Unicode MS" w:hAnsi="Times New Roman" w:cs="Times New Roman"/>
          <w:color w:val="000000" w:themeColor="text1"/>
          <w:sz w:val="24"/>
          <w:szCs w:val="24"/>
          <w:lang w:eastAsia="lv-LV"/>
        </w:rPr>
        <w:t>(protokols Nr.14</w:t>
      </w:r>
      <w:r w:rsidR="0046415D" w:rsidRPr="00C219C1">
        <w:rPr>
          <w:rFonts w:ascii="Times New Roman" w:eastAsia="Arial Unicode MS" w:hAnsi="Times New Roman" w:cs="Times New Roman"/>
          <w:color w:val="000000" w:themeColor="text1"/>
          <w:sz w:val="24"/>
          <w:szCs w:val="24"/>
          <w:lang w:eastAsia="lv-LV"/>
        </w:rPr>
        <w:t xml:space="preserve">, </w:t>
      </w:r>
      <w:r w:rsidR="00A265BD">
        <w:rPr>
          <w:rFonts w:ascii="Times New Roman" w:eastAsia="Arial Unicode MS" w:hAnsi="Times New Roman" w:cs="Times New Roman"/>
          <w:color w:val="000000" w:themeColor="text1"/>
          <w:sz w:val="24"/>
          <w:szCs w:val="24"/>
          <w:lang w:eastAsia="lv-LV"/>
        </w:rPr>
        <w:t>7</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F63CAC" w:rsidRDefault="00F63CAC" w:rsidP="00C46C12">
      <w:pPr>
        <w:spacing w:after="0" w:line="240" w:lineRule="auto"/>
        <w:jc w:val="both"/>
        <w:rPr>
          <w:rFonts w:ascii="Times New Roman" w:eastAsia="Arial Unicode MS" w:hAnsi="Times New Roman" w:cs="Times New Roman"/>
          <w:color w:val="000000" w:themeColor="text1"/>
          <w:sz w:val="24"/>
          <w:szCs w:val="24"/>
          <w:lang w:eastAsia="lv-LV"/>
        </w:rPr>
      </w:pPr>
    </w:p>
    <w:p w:rsidR="00A265BD" w:rsidRPr="00A265BD" w:rsidRDefault="00A265BD" w:rsidP="00A265BD">
      <w:pPr>
        <w:suppressAutoHyphens/>
        <w:spacing w:after="0" w:line="240" w:lineRule="auto"/>
        <w:jc w:val="both"/>
        <w:rPr>
          <w:rFonts w:ascii="Times New Roman" w:eastAsia="Times New Roman" w:hAnsi="Times New Roman" w:cs="Times New Roman"/>
          <w:sz w:val="24"/>
          <w:szCs w:val="24"/>
          <w:lang w:eastAsia="ar-SA"/>
        </w:rPr>
      </w:pPr>
      <w:r w:rsidRPr="00A265BD">
        <w:rPr>
          <w:rFonts w:ascii="Times New Roman" w:eastAsia="Times New Roman" w:hAnsi="Times New Roman" w:cs="Times New Roman"/>
          <w:b/>
          <w:bCs/>
          <w:sz w:val="24"/>
          <w:szCs w:val="24"/>
          <w:lang w:eastAsia="ar-SA"/>
        </w:rPr>
        <w:t>Par grozījumu veikšanu patapinājuma līgumā ar biedrību “ARONAS PĪLĀDZIS”</w:t>
      </w:r>
    </w:p>
    <w:p w:rsidR="00A265BD" w:rsidRPr="00A265BD" w:rsidRDefault="00A265BD" w:rsidP="00A265BD">
      <w:pPr>
        <w:tabs>
          <w:tab w:val="left" w:pos="8931"/>
        </w:tabs>
        <w:suppressAutoHyphens/>
        <w:spacing w:after="0" w:line="240" w:lineRule="auto"/>
        <w:ind w:right="-99"/>
        <w:jc w:val="both"/>
        <w:rPr>
          <w:rFonts w:ascii="Times New Roman" w:eastAsia="Times New Roman" w:hAnsi="Times New Roman" w:cs="Times New Roman"/>
          <w:lang w:eastAsia="ar-SA"/>
        </w:rPr>
      </w:pPr>
      <w:r w:rsidRPr="00A265BD">
        <w:rPr>
          <w:rFonts w:ascii="Times New Roman" w:eastAsia="Times New Roman" w:hAnsi="Times New Roman" w:cs="Times New Roman"/>
          <w:lang w:eastAsia="ar-SA"/>
        </w:rPr>
        <w:t xml:space="preserve">     </w:t>
      </w:r>
    </w:p>
    <w:p w:rsidR="00A265BD" w:rsidRPr="00A265BD" w:rsidRDefault="00A265BD" w:rsidP="00A265BD">
      <w:pPr>
        <w:suppressAutoHyphens/>
        <w:spacing w:after="0" w:line="240" w:lineRule="auto"/>
        <w:ind w:firstLine="720"/>
        <w:jc w:val="both"/>
        <w:rPr>
          <w:rFonts w:ascii="Times New Roman" w:eastAsia="Times New Roman" w:hAnsi="Times New Roman" w:cs="Times New Roman"/>
          <w:sz w:val="24"/>
          <w:szCs w:val="24"/>
          <w:lang w:eastAsia="ar-SA"/>
        </w:rPr>
      </w:pPr>
      <w:bookmarkStart w:id="0" w:name="bkm40"/>
      <w:bookmarkStart w:id="1" w:name="bkm143"/>
      <w:r w:rsidRPr="00A265BD">
        <w:rPr>
          <w:rFonts w:ascii="Times New Roman" w:eastAsia="Times New Roman" w:hAnsi="Times New Roman" w:cs="Times New Roman"/>
          <w:sz w:val="24"/>
          <w:szCs w:val="24"/>
          <w:lang w:eastAsia="ar-SA"/>
        </w:rPr>
        <w:t xml:space="preserve">2019.gada 24.aprīlī starp Madonas novada pašvaldības Aronas pagasta pārvaldi un biedrību “ARONAS PĪLĀDZIS” noslēgts patapinājuma līgums Nr. ARO/1.36.6/19/11, ar kuru Madonas novada pašvaldības Aronas pagasta pārvalde nodevusi biedrībai “ARONAS PĪLĀDZIS” patapinājuma lietošanā telpas </w:t>
      </w:r>
      <w:proofErr w:type="spellStart"/>
      <w:r w:rsidRPr="00A265BD">
        <w:rPr>
          <w:rFonts w:ascii="Times New Roman" w:eastAsia="Times New Roman" w:hAnsi="Times New Roman" w:cs="Times New Roman"/>
          <w:sz w:val="24"/>
          <w:szCs w:val="24"/>
          <w:lang w:eastAsia="ar-SA"/>
        </w:rPr>
        <w:t>Multifunkcionālajā</w:t>
      </w:r>
      <w:proofErr w:type="spellEnd"/>
      <w:r w:rsidRPr="00A265BD">
        <w:rPr>
          <w:rFonts w:ascii="Times New Roman" w:eastAsia="Times New Roman" w:hAnsi="Times New Roman" w:cs="Times New Roman"/>
          <w:sz w:val="24"/>
          <w:szCs w:val="24"/>
          <w:lang w:eastAsia="ar-SA"/>
        </w:rPr>
        <w:t xml:space="preserve"> centrā “MC 1.stāvs” Skolas ielā 3, Kusā, Aronas pagastā, Madonas novadā uz pieciem gadiem.</w:t>
      </w:r>
    </w:p>
    <w:p w:rsidR="00A265BD" w:rsidRPr="00A265BD" w:rsidRDefault="00A265BD" w:rsidP="00A265BD">
      <w:pPr>
        <w:suppressAutoHyphens/>
        <w:spacing w:after="0" w:line="240" w:lineRule="auto"/>
        <w:ind w:firstLine="720"/>
        <w:jc w:val="both"/>
        <w:rPr>
          <w:rFonts w:ascii="Times New Roman" w:eastAsia="Times New Roman" w:hAnsi="Times New Roman" w:cs="Times New Roman"/>
          <w:sz w:val="24"/>
          <w:szCs w:val="24"/>
          <w:lang w:eastAsia="ar-SA"/>
        </w:rPr>
      </w:pPr>
      <w:r w:rsidRPr="00A265BD">
        <w:rPr>
          <w:rFonts w:ascii="Times New Roman" w:eastAsia="Times New Roman" w:hAnsi="Times New Roman" w:cs="Times New Roman"/>
          <w:sz w:val="24"/>
          <w:szCs w:val="24"/>
          <w:lang w:eastAsia="ar-SA"/>
        </w:rPr>
        <w:t>Ar Madonas novada pašvaldības domes 22.10.2019. lēmumu Nr. 494 (protokols Nr.20, 26.p.) nolemts pagarināt patapinājuma līguma Nr. ARO/1.36.6/19/11 termiņu līdz 31.10.2026., par ko 28.10.2019. noslēgta vienošanās Nr. ARO/1.36.6/19/36 par grozījumiem patapinājuma līgumā Nr. ARO/1.36.6/19/11.</w:t>
      </w:r>
    </w:p>
    <w:p w:rsidR="00A265BD" w:rsidRPr="00A265BD" w:rsidRDefault="00A265BD" w:rsidP="00A265BD">
      <w:pPr>
        <w:suppressAutoHyphens/>
        <w:spacing w:after="0" w:line="240" w:lineRule="auto"/>
        <w:ind w:firstLine="720"/>
        <w:jc w:val="both"/>
        <w:rPr>
          <w:rFonts w:ascii="Times New Roman" w:eastAsia="Times New Roman" w:hAnsi="Times New Roman" w:cs="Times New Roman"/>
          <w:sz w:val="24"/>
          <w:szCs w:val="24"/>
          <w:lang w:eastAsia="ar-SA"/>
        </w:rPr>
      </w:pPr>
      <w:r w:rsidRPr="00A265BD">
        <w:rPr>
          <w:rFonts w:ascii="Times New Roman" w:eastAsia="Times New Roman" w:hAnsi="Times New Roman" w:cs="Times New Roman"/>
          <w:sz w:val="24"/>
          <w:szCs w:val="24"/>
          <w:lang w:eastAsia="ar-SA"/>
        </w:rPr>
        <w:t xml:space="preserve">No biedrības “ARONAS PĪLĀDZIS” Madonas novada pašvaldības Aronas pagasta pārvaldē 2020.gada 15.jūnijā saņemts iesniegums (reģistrēts ar </w:t>
      </w:r>
      <w:proofErr w:type="spellStart"/>
      <w:r w:rsidRPr="00A265BD">
        <w:rPr>
          <w:rFonts w:ascii="Times New Roman" w:eastAsia="Times New Roman" w:hAnsi="Times New Roman" w:cs="Times New Roman"/>
          <w:sz w:val="24"/>
          <w:szCs w:val="24"/>
          <w:lang w:eastAsia="ar-SA"/>
        </w:rPr>
        <w:t>Nr.ARO</w:t>
      </w:r>
      <w:proofErr w:type="spellEnd"/>
      <w:r w:rsidRPr="00A265BD">
        <w:rPr>
          <w:rFonts w:ascii="Times New Roman" w:eastAsia="Times New Roman" w:hAnsi="Times New Roman" w:cs="Times New Roman"/>
          <w:sz w:val="24"/>
          <w:szCs w:val="24"/>
          <w:lang w:eastAsia="ar-SA"/>
        </w:rPr>
        <w:t xml:space="preserve">/1.28.2/20/115), kurā norādīts, ka biedrība "ARONAS PĪLĀDZIS" Lauku atbalsta dienesta apstiprinātājā projektā "SIS Kusā" (Skaņu ierakstu studija Kusā) vēlas izveidot Skaņu ierakstu studiju </w:t>
      </w:r>
      <w:proofErr w:type="spellStart"/>
      <w:r w:rsidRPr="00A265BD">
        <w:rPr>
          <w:rFonts w:ascii="Times New Roman" w:eastAsia="Times New Roman" w:hAnsi="Times New Roman" w:cs="Times New Roman"/>
          <w:sz w:val="24"/>
          <w:szCs w:val="24"/>
          <w:lang w:eastAsia="ar-SA"/>
        </w:rPr>
        <w:t>Multifunkcionālā</w:t>
      </w:r>
      <w:proofErr w:type="spellEnd"/>
      <w:r w:rsidRPr="00A265BD">
        <w:rPr>
          <w:rFonts w:ascii="Times New Roman" w:eastAsia="Times New Roman" w:hAnsi="Times New Roman" w:cs="Times New Roman"/>
          <w:sz w:val="24"/>
          <w:szCs w:val="24"/>
          <w:lang w:eastAsia="ar-SA"/>
        </w:rPr>
        <w:t xml:space="preserve"> centra "1.stāvs" (turpmāk tekstā MC "1.stāvs") telpās Skolas ielā 3, Kusā, Aronas pagastā, Madonas novadā. Lai saņemtu no Lauku atbalsta dienesta finansējumu projekta realizācijai, nepieciešami grozījumi patapinājuma līgumā, lai varētu izveidot Skaņu ierakstu studiju MC "1.stāvs" Mūzikas istabā, kā arī veiktu vienkāršotu telpas atjaunošanu un pārplānošanu.</w:t>
      </w:r>
    </w:p>
    <w:p w:rsidR="00A265BD" w:rsidRPr="00A265BD" w:rsidRDefault="00A265BD" w:rsidP="00A265BD">
      <w:pPr>
        <w:suppressAutoHyphens/>
        <w:spacing w:after="0" w:line="240" w:lineRule="auto"/>
        <w:ind w:firstLine="720"/>
        <w:jc w:val="both"/>
        <w:rPr>
          <w:rFonts w:ascii="Times New Roman" w:eastAsia="Times New Roman" w:hAnsi="Times New Roman" w:cs="Times New Roman"/>
          <w:sz w:val="24"/>
          <w:szCs w:val="24"/>
          <w:lang w:eastAsia="ar-SA"/>
        </w:rPr>
      </w:pPr>
      <w:r w:rsidRPr="00A265BD">
        <w:rPr>
          <w:rFonts w:ascii="Times New Roman" w:eastAsia="Times New Roman" w:hAnsi="Times New Roman" w:cs="Times New Roman"/>
          <w:sz w:val="24"/>
          <w:szCs w:val="24"/>
          <w:lang w:eastAsia="ar-SA"/>
        </w:rPr>
        <w:t xml:space="preserve">Biedrības iesniegumā norādīts, ka projekta laikā paredzēti </w:t>
      </w:r>
      <w:proofErr w:type="spellStart"/>
      <w:r w:rsidRPr="00A265BD">
        <w:rPr>
          <w:rFonts w:ascii="Times New Roman" w:eastAsia="Times New Roman" w:hAnsi="Times New Roman" w:cs="Times New Roman"/>
          <w:sz w:val="24"/>
          <w:szCs w:val="24"/>
          <w:lang w:eastAsia="ar-SA"/>
        </w:rPr>
        <w:t>vispārceltnieciskie</w:t>
      </w:r>
      <w:proofErr w:type="spellEnd"/>
      <w:r w:rsidRPr="00A265BD">
        <w:rPr>
          <w:rFonts w:ascii="Times New Roman" w:eastAsia="Times New Roman" w:hAnsi="Times New Roman" w:cs="Times New Roman"/>
          <w:sz w:val="24"/>
          <w:szCs w:val="24"/>
          <w:lang w:eastAsia="ar-SA"/>
        </w:rPr>
        <w:t xml:space="preserve"> darbi - ierakstu studijas izbūve (kopējā platība 2m x 4m (8m</w:t>
      </w:r>
      <w:r w:rsidRPr="00A265BD">
        <w:rPr>
          <w:rFonts w:ascii="Times New Roman" w:eastAsia="Times New Roman" w:hAnsi="Times New Roman" w:cs="Times New Roman"/>
          <w:sz w:val="24"/>
          <w:szCs w:val="24"/>
          <w:vertAlign w:val="superscript"/>
          <w:lang w:eastAsia="ar-SA"/>
        </w:rPr>
        <w:t>2</w:t>
      </w:r>
      <w:r w:rsidRPr="00A265BD">
        <w:rPr>
          <w:rFonts w:ascii="Times New Roman" w:eastAsia="Times New Roman" w:hAnsi="Times New Roman" w:cs="Times New Roman"/>
          <w:sz w:val="24"/>
          <w:szCs w:val="24"/>
          <w:lang w:eastAsia="ar-SA"/>
        </w:rPr>
        <w:t>)), kura atradīsies Mūzikas istabā (platība 42,5 m</w:t>
      </w:r>
      <w:r w:rsidRPr="00A265BD">
        <w:rPr>
          <w:rFonts w:ascii="Times New Roman" w:eastAsia="Times New Roman" w:hAnsi="Times New Roman" w:cs="Times New Roman"/>
          <w:sz w:val="24"/>
          <w:szCs w:val="24"/>
          <w:vertAlign w:val="superscript"/>
          <w:lang w:eastAsia="ar-SA"/>
        </w:rPr>
        <w:t>2</w:t>
      </w:r>
      <w:r w:rsidRPr="00A265BD">
        <w:rPr>
          <w:rFonts w:ascii="Times New Roman" w:eastAsia="Times New Roman" w:hAnsi="Times New Roman" w:cs="Times New Roman"/>
          <w:sz w:val="24"/>
          <w:szCs w:val="24"/>
          <w:lang w:eastAsia="ar-SA"/>
        </w:rPr>
        <w:t xml:space="preserve">). Studijas izveidei un telpas vienkāršotai atjaunošanai nepieciešams veikt demontāžas darbus (grīdai), būvniecības darbus (grīdas atjaunošana, sienu gruntēšana un krāsošana visai telpai, karkasa izveide un apstrāde studijas telpai, akustiskā materiāla līmēšana ierakstu studijai, piekārto </w:t>
      </w:r>
      <w:proofErr w:type="spellStart"/>
      <w:r w:rsidRPr="00A265BD">
        <w:rPr>
          <w:rFonts w:ascii="Times New Roman" w:eastAsia="Times New Roman" w:hAnsi="Times New Roman" w:cs="Times New Roman"/>
          <w:sz w:val="24"/>
          <w:szCs w:val="24"/>
          <w:lang w:eastAsia="ar-SA"/>
        </w:rPr>
        <w:t>moduļgriestu</w:t>
      </w:r>
      <w:proofErr w:type="spellEnd"/>
      <w:r w:rsidRPr="00A265BD">
        <w:rPr>
          <w:rFonts w:ascii="Times New Roman" w:eastAsia="Times New Roman" w:hAnsi="Times New Roman" w:cs="Times New Roman"/>
          <w:sz w:val="24"/>
          <w:szCs w:val="24"/>
          <w:lang w:eastAsia="ar-SA"/>
        </w:rPr>
        <w:t xml:space="preserve"> montāža, elektroinstalācijas, gaismas ķermeņu montāža, ventilācijas sistēmas pārbūve, ugunsdrošo durvju montāža. Skaņu ierakstu studija tiek veidota ar mērķi apgūt prasmes darboties ar skaņu ierakstu studijas aparatūru, kura arī tiks iegādāta un uzstādīta šī projekta ietvaros. Jau šobrīd biedrība "ARONAS PĪLĀDZIS" ir saņēmusi apstiprinājumu nākošajam Lauku atbalsta dienesta projektam "Apmācības darbam skaņu ierakstu studijā", kuras varēs notikt </w:t>
      </w:r>
      <w:proofErr w:type="spellStart"/>
      <w:r w:rsidRPr="00A265BD">
        <w:rPr>
          <w:rFonts w:ascii="Times New Roman" w:eastAsia="Times New Roman" w:hAnsi="Times New Roman" w:cs="Times New Roman"/>
          <w:sz w:val="24"/>
          <w:szCs w:val="24"/>
          <w:lang w:eastAsia="ar-SA"/>
        </w:rPr>
        <w:t>jaunizveidotajā</w:t>
      </w:r>
      <w:proofErr w:type="spellEnd"/>
      <w:r w:rsidRPr="00A265BD">
        <w:rPr>
          <w:rFonts w:ascii="Times New Roman" w:eastAsia="Times New Roman" w:hAnsi="Times New Roman" w:cs="Times New Roman"/>
          <w:sz w:val="24"/>
          <w:szCs w:val="24"/>
          <w:lang w:eastAsia="ar-SA"/>
        </w:rPr>
        <w:t xml:space="preserve"> Skaņu ierakstu studijā Kusā. </w:t>
      </w:r>
    </w:p>
    <w:p w:rsidR="00A265BD" w:rsidRPr="00A265BD" w:rsidRDefault="00A265BD" w:rsidP="00A265BD">
      <w:pPr>
        <w:suppressAutoHyphens/>
        <w:spacing w:after="0" w:line="240" w:lineRule="auto"/>
        <w:ind w:firstLine="720"/>
        <w:jc w:val="both"/>
        <w:rPr>
          <w:rFonts w:ascii="Times New Roman" w:eastAsia="Times New Roman" w:hAnsi="Times New Roman" w:cs="Times New Roman"/>
          <w:sz w:val="24"/>
          <w:szCs w:val="24"/>
          <w:lang w:eastAsia="ar-SA"/>
        </w:rPr>
      </w:pPr>
      <w:r w:rsidRPr="00A265BD">
        <w:rPr>
          <w:rFonts w:ascii="Times New Roman" w:eastAsia="Times New Roman" w:hAnsi="Times New Roman" w:cs="Times New Roman"/>
          <w:sz w:val="24"/>
          <w:szCs w:val="24"/>
          <w:lang w:eastAsia="ar-SA"/>
        </w:rPr>
        <w:t xml:space="preserve">Saskaņā ar Publiskas personas finanšu līdzekļu un mantas izšķērdēšanas novēršanas likuma 5.panta ceturto daļu, ja bezatlīdzības lietošanā paredzēts nodot publiskas personas nekustamo vai kustamo mantu uz laiku, kas ilgāks par pieciem gadiem, lēmumu par to pieņem atvasinātas publiskas personas orgāns. Tā kā </w:t>
      </w:r>
      <w:r w:rsidRPr="00A265BD">
        <w:rPr>
          <w:rFonts w:ascii="Times New Roman" w:eastAsia="Times New Roman" w:hAnsi="Times New Roman" w:cs="Times New Roman"/>
          <w:bCs/>
          <w:sz w:val="24"/>
          <w:szCs w:val="24"/>
          <w:lang w:eastAsia="ar-SA"/>
        </w:rPr>
        <w:t xml:space="preserve">ar domes lēmumu līguma termiņš pagarināts uz laiku, kas ilgāks par pieciem gadiem, tad arī grozījumi līgumā izdarāmi </w:t>
      </w:r>
      <w:r w:rsidRPr="00A265BD">
        <w:rPr>
          <w:rFonts w:ascii="Times New Roman" w:eastAsia="Times New Roman" w:hAnsi="Times New Roman" w:cs="Times New Roman"/>
          <w:sz w:val="24"/>
          <w:szCs w:val="24"/>
          <w:lang w:eastAsia="ar-SA"/>
        </w:rPr>
        <w:t xml:space="preserve">par to pieņemot </w:t>
      </w:r>
      <w:r w:rsidRPr="00A265BD">
        <w:rPr>
          <w:rFonts w:ascii="Times New Roman" w:eastAsia="Times New Roman" w:hAnsi="Times New Roman" w:cs="Times New Roman"/>
          <w:bCs/>
          <w:sz w:val="24"/>
          <w:szCs w:val="24"/>
          <w:lang w:eastAsia="ar-SA"/>
        </w:rPr>
        <w:t>domes lēmumu.</w:t>
      </w:r>
    </w:p>
    <w:p w:rsidR="00A265BD" w:rsidRPr="00A24314" w:rsidRDefault="00A265BD" w:rsidP="00A265BD">
      <w:pPr>
        <w:spacing w:after="0" w:line="240" w:lineRule="auto"/>
        <w:ind w:firstLine="720"/>
        <w:jc w:val="both"/>
        <w:rPr>
          <w:rFonts w:ascii="Times New Roman" w:eastAsia="Times New Roman" w:hAnsi="Times New Roman" w:cs="Times New Roman"/>
          <w:sz w:val="24"/>
          <w:szCs w:val="24"/>
          <w:lang w:eastAsia="lv-LV"/>
        </w:rPr>
      </w:pPr>
      <w:r w:rsidRPr="00A265BD">
        <w:rPr>
          <w:rFonts w:ascii="Times New Roman" w:eastAsia="Times New Roman" w:hAnsi="Times New Roman" w:cs="Times New Roman"/>
          <w:sz w:val="24"/>
          <w:szCs w:val="24"/>
          <w:lang w:eastAsia="ar-SA"/>
        </w:rPr>
        <w:lastRenderedPageBreak/>
        <w:t xml:space="preserve">Pamatojoties uz </w:t>
      </w:r>
      <w:r w:rsidRPr="00A265BD">
        <w:rPr>
          <w:rFonts w:ascii="Times New Roman" w:eastAsia="Times New Roman" w:hAnsi="Times New Roman" w:cs="Times New Roman"/>
          <w:bCs/>
          <w:sz w:val="24"/>
          <w:szCs w:val="24"/>
          <w:lang w:eastAsia="ar-SA"/>
        </w:rPr>
        <w:t>Publiskas personas finanšu līdzekļu un mantas izšķērdēšanas novēršanas likuma 5.panta otrās daļas 4.</w:t>
      </w:r>
      <w:r w:rsidRPr="00A265BD">
        <w:rPr>
          <w:rFonts w:ascii="Times New Roman" w:eastAsia="Times New Roman" w:hAnsi="Times New Roman" w:cs="Times New Roman"/>
          <w:bCs/>
          <w:sz w:val="24"/>
          <w:szCs w:val="24"/>
          <w:vertAlign w:val="superscript"/>
          <w:lang w:eastAsia="ar-SA"/>
        </w:rPr>
        <w:t>1</w:t>
      </w:r>
      <w:r w:rsidRPr="00A265BD">
        <w:rPr>
          <w:rFonts w:ascii="Times New Roman" w:eastAsia="Times New Roman" w:hAnsi="Times New Roman" w:cs="Times New Roman"/>
          <w:bCs/>
          <w:sz w:val="24"/>
          <w:szCs w:val="24"/>
          <w:lang w:eastAsia="ar-SA"/>
        </w:rPr>
        <w:t>punktu, trešo daļu, ceturto daļu un sesto daļu,</w:t>
      </w:r>
      <w:r w:rsidRPr="00A265BD">
        <w:rPr>
          <w:rFonts w:ascii="Times New Roman" w:eastAsia="Times New Roman" w:hAnsi="Times New Roman" w:cs="Times New Roman"/>
          <w:b/>
          <w:sz w:val="24"/>
          <w:szCs w:val="24"/>
          <w:lang w:eastAsia="lv-LV"/>
        </w:rPr>
        <w:t xml:space="preserve"> </w:t>
      </w:r>
      <w:r w:rsidRPr="00A265BD">
        <w:rPr>
          <w:rFonts w:ascii="Times New Roman" w:eastAsia="Calibri" w:hAnsi="Times New Roman" w:cs="Times New Roman"/>
          <w:color w:val="000000"/>
          <w:sz w:val="24"/>
          <w:szCs w:val="24"/>
        </w:rPr>
        <w:t xml:space="preserve">ņemot vērā </w:t>
      </w:r>
      <w:r w:rsidRPr="00A265BD">
        <w:rPr>
          <w:rFonts w:ascii="Times New Roman" w:eastAsia="Calibri" w:hAnsi="Times New Roman" w:cs="Times New Roman"/>
          <w:sz w:val="24"/>
          <w:szCs w:val="24"/>
        </w:rPr>
        <w:t xml:space="preserve">21.07.2020. Finanšu un attīstības komitejas atzinumu, </w:t>
      </w:r>
      <w:r w:rsidRPr="00A24314">
        <w:rPr>
          <w:rFonts w:ascii="Times New Roman" w:eastAsia="Times New Roman" w:hAnsi="Times New Roman" w:cs="Times New Roman"/>
          <w:b/>
          <w:bCs/>
          <w:color w:val="000000"/>
          <w:sz w:val="24"/>
          <w:szCs w:val="24"/>
          <w:lang w:eastAsia="lv-LV"/>
        </w:rPr>
        <w:t>atklāti balsojot</w:t>
      </w:r>
      <w:r w:rsidRPr="00A24314">
        <w:rPr>
          <w:rFonts w:ascii="Times New Roman" w:eastAsia="Times New Roman" w:hAnsi="Times New Roman" w:cs="Times New Roman"/>
          <w:color w:val="000000"/>
          <w:sz w:val="24"/>
          <w:szCs w:val="24"/>
          <w:lang w:eastAsia="lv-LV"/>
        </w:rPr>
        <w:t xml:space="preserve">: </w:t>
      </w:r>
      <w:r w:rsidRPr="00A24314">
        <w:rPr>
          <w:rFonts w:ascii="Times New Roman" w:eastAsia="Times New Roman" w:hAnsi="Times New Roman" w:cs="Times New Roman"/>
          <w:b/>
          <w:bCs/>
          <w:color w:val="000000"/>
          <w:sz w:val="24"/>
          <w:szCs w:val="24"/>
          <w:lang w:eastAsia="lv-LV"/>
        </w:rPr>
        <w:t>PAR</w:t>
      </w:r>
      <w:r w:rsidRPr="00A24314">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themeColor="text1"/>
          <w:sz w:val="24"/>
          <w:szCs w:val="24"/>
          <w:lang w:eastAsia="lv-LV"/>
        </w:rPr>
        <w:t>–</w:t>
      </w:r>
      <w:r>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b/>
          <w:color w:val="000000"/>
          <w:sz w:val="24"/>
          <w:szCs w:val="24"/>
          <w:lang w:eastAsia="lv-LV"/>
        </w:rPr>
        <w:t xml:space="preserve">11 </w:t>
      </w:r>
      <w:r w:rsidRPr="00EB163F">
        <w:rPr>
          <w:rFonts w:ascii="Times New Roman" w:eastAsia="Times New Roman" w:hAnsi="Times New Roman" w:cs="Times New Roman"/>
          <w:color w:val="000000"/>
          <w:sz w:val="24"/>
          <w:szCs w:val="24"/>
          <w:lang w:eastAsia="lv-LV"/>
        </w:rPr>
        <w:t>(</w:t>
      </w:r>
      <w:r w:rsidRPr="00A265BD">
        <w:rPr>
          <w:rFonts w:ascii="Times New Roman" w:hAnsi="Times New Roman" w:cs="Times New Roman"/>
          <w:noProof/>
          <w:sz w:val="24"/>
          <w:szCs w:val="24"/>
        </w:rPr>
        <w:t>Artūrs Čačka, Zigfrīds Gora, Antra Gotlaufa, Gunārs Ikaunieks, Valda Kļaviņa, Agris Lungevičs, Ivars Miķelsons, Andris Sakne, Inese Strode, Aleksandrs Šrubs, Gatis Teilis</w:t>
      </w:r>
      <w:r>
        <w:rPr>
          <w:rFonts w:ascii="Times New Roman" w:eastAsia="Times New Roman" w:hAnsi="Times New Roman" w:cs="Times New Roman"/>
          <w:color w:val="000000"/>
          <w:sz w:val="24"/>
          <w:szCs w:val="24"/>
          <w:lang w:eastAsia="lv-LV"/>
        </w:rPr>
        <w:t>)</w:t>
      </w:r>
      <w:r w:rsidRPr="00A24314">
        <w:rPr>
          <w:rFonts w:ascii="Times New Roman" w:eastAsia="Times New Roman" w:hAnsi="Times New Roman" w:cs="Times New Roman"/>
          <w:color w:val="000000"/>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F536C2">
        <w:rPr>
          <w:rFonts w:ascii="Times New Roman" w:hAnsi="Times New Roman" w:cs="Times New Roman"/>
          <w:b/>
          <w:noProof/>
          <w:sz w:val="24"/>
          <w:szCs w:val="24"/>
        </w:rPr>
        <w:t xml:space="preserve">, </w:t>
      </w:r>
      <w:r>
        <w:rPr>
          <w:rFonts w:ascii="Times New Roman" w:eastAsia="Times New Roman" w:hAnsi="Times New Roman" w:cs="Times New Roman"/>
          <w:b/>
          <w:color w:val="000000" w:themeColor="text1"/>
          <w:sz w:val="24"/>
          <w:szCs w:val="24"/>
          <w:lang w:eastAsia="lv-LV"/>
        </w:rPr>
        <w:t>ATTURAS</w:t>
      </w:r>
      <w:r>
        <w:rPr>
          <w:rFonts w:ascii="Times New Roman" w:hAnsi="Times New Roman" w:cs="Times New Roman"/>
          <w:b/>
          <w:noProof/>
          <w:sz w:val="24"/>
          <w:szCs w:val="24"/>
        </w:rPr>
        <w:t xml:space="preserve"> – NAV</w:t>
      </w:r>
      <w:r w:rsidRPr="00A24314">
        <w:rPr>
          <w:rFonts w:ascii="Times New Roman" w:eastAsia="Times New Roman" w:hAnsi="Times New Roman" w:cs="Times New Roman"/>
          <w:color w:val="000000"/>
          <w:sz w:val="24"/>
          <w:szCs w:val="24"/>
          <w:lang w:eastAsia="lv-LV"/>
        </w:rPr>
        <w:t xml:space="preserve">, </w:t>
      </w:r>
      <w:r w:rsidRPr="00A24314">
        <w:rPr>
          <w:rFonts w:ascii="Times New Roman" w:eastAsia="Times New Roman" w:hAnsi="Times New Roman" w:cs="Times New Roman"/>
          <w:sz w:val="24"/>
          <w:szCs w:val="24"/>
          <w:lang w:eastAsia="lv-LV"/>
        </w:rPr>
        <w:t xml:space="preserve">Madonas novada pašvaldības dome </w:t>
      </w:r>
      <w:r w:rsidRPr="00A24314">
        <w:rPr>
          <w:rFonts w:ascii="Times New Roman" w:eastAsia="Times New Roman" w:hAnsi="Times New Roman" w:cs="Times New Roman"/>
          <w:b/>
          <w:bCs/>
          <w:sz w:val="24"/>
          <w:szCs w:val="24"/>
          <w:lang w:eastAsia="lv-LV"/>
        </w:rPr>
        <w:t>NOLEMJ</w:t>
      </w:r>
      <w:r w:rsidRPr="00A24314">
        <w:rPr>
          <w:rFonts w:ascii="Times New Roman" w:eastAsia="Times New Roman" w:hAnsi="Times New Roman" w:cs="Times New Roman"/>
          <w:sz w:val="24"/>
          <w:szCs w:val="24"/>
          <w:lang w:eastAsia="lv-LV"/>
        </w:rPr>
        <w:t>:</w:t>
      </w:r>
    </w:p>
    <w:p w:rsidR="00A265BD" w:rsidRPr="00A265BD" w:rsidRDefault="00A265BD" w:rsidP="00A265BD">
      <w:pPr>
        <w:spacing w:after="0" w:line="240" w:lineRule="auto"/>
        <w:ind w:firstLine="720"/>
        <w:jc w:val="both"/>
        <w:rPr>
          <w:rFonts w:ascii="Times New Roman" w:eastAsia="Times New Roman" w:hAnsi="Times New Roman" w:cs="Times New Roman"/>
          <w:sz w:val="24"/>
          <w:szCs w:val="24"/>
          <w:lang w:eastAsia="ar-SA"/>
        </w:rPr>
      </w:pPr>
    </w:p>
    <w:p w:rsidR="00A265BD" w:rsidRPr="00A265BD" w:rsidRDefault="00A265BD" w:rsidP="00A265BD">
      <w:pPr>
        <w:numPr>
          <w:ilvl w:val="0"/>
          <w:numId w:val="45"/>
        </w:numPr>
        <w:suppressAutoHyphens/>
        <w:spacing w:after="0" w:line="240" w:lineRule="auto"/>
        <w:jc w:val="both"/>
        <w:rPr>
          <w:rFonts w:ascii="Times New Roman" w:eastAsia="Times New Roman" w:hAnsi="Times New Roman" w:cs="Times New Roman"/>
          <w:sz w:val="24"/>
          <w:szCs w:val="24"/>
          <w:lang w:eastAsia="ar-SA"/>
        </w:rPr>
      </w:pPr>
      <w:r w:rsidRPr="00A265BD">
        <w:rPr>
          <w:rFonts w:ascii="Times New Roman" w:eastAsia="Times New Roman" w:hAnsi="Times New Roman" w:cs="Times New Roman"/>
          <w:sz w:val="24"/>
          <w:szCs w:val="24"/>
          <w:lang w:eastAsia="ar-SA"/>
        </w:rPr>
        <w:t xml:space="preserve">Veikt grozījumus </w:t>
      </w:r>
      <w:r w:rsidRPr="00A265BD">
        <w:rPr>
          <w:rFonts w:ascii="Times New Roman" w:eastAsia="Times New Roman" w:hAnsi="Times New Roman" w:cs="Times New Roman"/>
          <w:bCs/>
          <w:sz w:val="24"/>
          <w:szCs w:val="24"/>
          <w:lang w:eastAsia="ar-SA"/>
        </w:rPr>
        <w:t xml:space="preserve">Madonas novada pašvaldības Aronas pagasta pārvaldes un biedrības “ARONAS PĪLĀDZIS” 2019.gada 24.aprīlī noslēgtajā patapinājuma līgumā Nr. ARO/1.36.6/19/11, </w:t>
      </w:r>
      <w:r w:rsidRPr="00A265BD">
        <w:rPr>
          <w:rFonts w:ascii="Times New Roman" w:eastAsia="Times New Roman" w:hAnsi="Times New Roman" w:cs="Times New Roman"/>
          <w:sz w:val="24"/>
          <w:szCs w:val="24"/>
          <w:lang w:eastAsia="ar-SA"/>
        </w:rPr>
        <w:t xml:space="preserve">papildinot, ka Patapinājuma ņēmējam ir tiesības par saviem līdzekļiem Telpās veikt </w:t>
      </w:r>
      <w:proofErr w:type="spellStart"/>
      <w:r w:rsidRPr="00A265BD">
        <w:rPr>
          <w:rFonts w:ascii="Times New Roman" w:eastAsia="Times New Roman" w:hAnsi="Times New Roman" w:cs="Times New Roman"/>
          <w:sz w:val="24"/>
          <w:szCs w:val="24"/>
          <w:lang w:eastAsia="ar-SA"/>
        </w:rPr>
        <w:t>vispārceltnieciskos</w:t>
      </w:r>
      <w:proofErr w:type="spellEnd"/>
      <w:r w:rsidRPr="00A265BD">
        <w:rPr>
          <w:rFonts w:ascii="Times New Roman" w:eastAsia="Times New Roman" w:hAnsi="Times New Roman" w:cs="Times New Roman"/>
          <w:sz w:val="24"/>
          <w:szCs w:val="24"/>
          <w:lang w:eastAsia="ar-SA"/>
        </w:rPr>
        <w:t xml:space="preserve"> darbus - ierakstu studijas izbūvi (kopējā platība 2m x 4m (8m</w:t>
      </w:r>
      <w:r w:rsidRPr="00A265BD">
        <w:rPr>
          <w:rFonts w:ascii="Times New Roman" w:eastAsia="Times New Roman" w:hAnsi="Times New Roman" w:cs="Times New Roman"/>
          <w:sz w:val="24"/>
          <w:szCs w:val="24"/>
          <w:vertAlign w:val="superscript"/>
          <w:lang w:eastAsia="ar-SA"/>
        </w:rPr>
        <w:t>2</w:t>
      </w:r>
      <w:r w:rsidRPr="00A265BD">
        <w:rPr>
          <w:rFonts w:ascii="Times New Roman" w:eastAsia="Times New Roman" w:hAnsi="Times New Roman" w:cs="Times New Roman"/>
          <w:sz w:val="24"/>
          <w:szCs w:val="24"/>
          <w:lang w:eastAsia="ar-SA"/>
        </w:rPr>
        <w:t>)), kura atradīsies Mūzikas istabā (platība 42,5 m</w:t>
      </w:r>
      <w:r w:rsidRPr="00A265BD">
        <w:rPr>
          <w:rFonts w:ascii="Times New Roman" w:eastAsia="Times New Roman" w:hAnsi="Times New Roman" w:cs="Times New Roman"/>
          <w:sz w:val="24"/>
          <w:szCs w:val="24"/>
          <w:vertAlign w:val="superscript"/>
          <w:lang w:eastAsia="ar-SA"/>
        </w:rPr>
        <w:t>2</w:t>
      </w:r>
      <w:r w:rsidRPr="00A265BD">
        <w:rPr>
          <w:rFonts w:ascii="Times New Roman" w:eastAsia="Times New Roman" w:hAnsi="Times New Roman" w:cs="Times New Roman"/>
          <w:sz w:val="24"/>
          <w:szCs w:val="24"/>
          <w:lang w:eastAsia="ar-SA"/>
        </w:rPr>
        <w:t xml:space="preserve">). Studijas izveidei un telpas vienkāršotai atjaunošanai Patapinājuma ņēmējam ir tiesības veikt demontāžas darbus (grīdai), būvniecības darbus (grīdas atjaunošana, sienu gruntēšana un krāsošana visai telpai, karkasa izveide un apstrāde studijas telpai, akustiskā materiāla līmēšana ierakstu studijai, piekārto </w:t>
      </w:r>
      <w:proofErr w:type="spellStart"/>
      <w:r w:rsidRPr="00A265BD">
        <w:rPr>
          <w:rFonts w:ascii="Times New Roman" w:eastAsia="Times New Roman" w:hAnsi="Times New Roman" w:cs="Times New Roman"/>
          <w:sz w:val="24"/>
          <w:szCs w:val="24"/>
          <w:lang w:eastAsia="ar-SA"/>
        </w:rPr>
        <w:t>moduļgriestu</w:t>
      </w:r>
      <w:proofErr w:type="spellEnd"/>
      <w:r w:rsidRPr="00A265BD">
        <w:rPr>
          <w:rFonts w:ascii="Times New Roman" w:eastAsia="Times New Roman" w:hAnsi="Times New Roman" w:cs="Times New Roman"/>
          <w:sz w:val="24"/>
          <w:szCs w:val="24"/>
          <w:lang w:eastAsia="ar-SA"/>
        </w:rPr>
        <w:t xml:space="preserve"> montāža, elektroinstalācijas, gaismas ķermeņu montāža, ventilācijas sistēmas pārbūve, ugunsdrošo durvju montāža). Pēc līguma darbības beigām Patapinājuma ņēmējs nodod Patapinātājam Telpas kopā ar veiktajiem neatdalāmajiem uzlabojumiem. Patapinātājam nav jāatlīdzina Patapinājuma ņēmējam veiktie ieguldījumi. </w:t>
      </w:r>
      <w:r w:rsidRPr="00A265BD">
        <w:rPr>
          <w:rFonts w:ascii="Times New Roman" w:eastAsia="Times New Roman" w:hAnsi="Times New Roman" w:cs="Times New Roman"/>
          <w:bCs/>
          <w:color w:val="000000"/>
          <w:sz w:val="24"/>
          <w:szCs w:val="24"/>
          <w:lang w:eastAsia="ar-SA"/>
        </w:rPr>
        <w:t>Patapinātājs minēto darbu izpildei pilnvaro Patapinājuma ņēmēju parakstīt un iesniegt attiecīgajās iestādēs un institūcijās nepieciešamos dokumentus projekta realizācijai un būvdarbu veikšanai.</w:t>
      </w:r>
    </w:p>
    <w:p w:rsidR="00A265BD" w:rsidRPr="00A265BD" w:rsidRDefault="00A265BD" w:rsidP="00A265BD">
      <w:pPr>
        <w:numPr>
          <w:ilvl w:val="0"/>
          <w:numId w:val="45"/>
        </w:numPr>
        <w:suppressAutoHyphens/>
        <w:spacing w:after="0" w:line="240" w:lineRule="auto"/>
        <w:jc w:val="both"/>
        <w:rPr>
          <w:rFonts w:ascii="Times New Roman" w:eastAsia="Times New Roman" w:hAnsi="Times New Roman" w:cs="Times New Roman"/>
          <w:sz w:val="24"/>
          <w:szCs w:val="24"/>
          <w:lang w:eastAsia="ar-SA"/>
        </w:rPr>
      </w:pPr>
      <w:r w:rsidRPr="00A265BD">
        <w:rPr>
          <w:rFonts w:ascii="Times New Roman" w:eastAsia="Times New Roman" w:hAnsi="Times New Roman" w:cs="Times New Roman"/>
          <w:sz w:val="24"/>
          <w:szCs w:val="24"/>
          <w:lang w:eastAsia="ar-SA"/>
        </w:rPr>
        <w:t>Uzdot Madonas novada pašvaldības Aronas pagasta pārvaldei noslēgt ar biedrību “ARONAS PĪLĀDZIS” vienošanos par grozījumiem 2019.gada 24.aprīļa patapinājuma līgumā Nr. ARO/1.36.6/19/11.</w:t>
      </w:r>
    </w:p>
    <w:p w:rsidR="00A265BD" w:rsidRPr="00A265BD" w:rsidRDefault="00A265BD" w:rsidP="00A265BD">
      <w:pPr>
        <w:suppressAutoHyphens/>
        <w:spacing w:after="0" w:line="240" w:lineRule="auto"/>
        <w:jc w:val="both"/>
        <w:rPr>
          <w:rFonts w:ascii="Times New Roman" w:eastAsia="Times New Roman" w:hAnsi="Times New Roman" w:cs="Times New Roman"/>
          <w:sz w:val="24"/>
          <w:szCs w:val="24"/>
          <w:lang w:eastAsia="ar-SA"/>
        </w:rPr>
      </w:pPr>
    </w:p>
    <w:bookmarkEnd w:id="0"/>
    <w:bookmarkEnd w:id="1"/>
    <w:p w:rsidR="00AB4E6C" w:rsidRDefault="00AB4E6C" w:rsidP="00300FAC">
      <w:pPr>
        <w:spacing w:after="0" w:line="240" w:lineRule="auto"/>
        <w:ind w:right="84"/>
        <w:jc w:val="both"/>
        <w:rPr>
          <w:rFonts w:ascii="Times New Roman" w:eastAsia="Times New Roman" w:hAnsi="Times New Roman" w:cs="Times New Roman"/>
          <w:bCs/>
          <w:sz w:val="24"/>
          <w:szCs w:val="24"/>
          <w:lang w:eastAsia="lv-LV"/>
        </w:rPr>
      </w:pPr>
    </w:p>
    <w:p w:rsidR="00A265BD" w:rsidRDefault="00A265BD" w:rsidP="00300FAC">
      <w:pPr>
        <w:spacing w:after="0" w:line="240" w:lineRule="auto"/>
        <w:ind w:right="84"/>
        <w:jc w:val="both"/>
        <w:rPr>
          <w:rFonts w:ascii="Times New Roman" w:eastAsia="Times New Roman" w:hAnsi="Times New Roman" w:cs="Times New Roman"/>
          <w:bCs/>
          <w:sz w:val="24"/>
          <w:szCs w:val="24"/>
          <w:lang w:eastAsia="lv-LV"/>
        </w:rPr>
      </w:pPr>
    </w:p>
    <w:p w:rsidR="00C46C12" w:rsidRPr="00C46C12" w:rsidRDefault="00C46C12" w:rsidP="00300FAC">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r w:rsidR="00700CB9">
        <w:rPr>
          <w:rFonts w:ascii="Times New Roman" w:eastAsia="Times New Roman" w:hAnsi="Times New Roman" w:cs="Times New Roman"/>
          <w:bCs/>
          <w:sz w:val="24"/>
          <w:szCs w:val="24"/>
          <w:lang w:eastAsia="lv-LV"/>
        </w:rPr>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1B7C3C" w:rsidRDefault="001B7C3C" w:rsidP="001B7C3C">
      <w:pPr>
        <w:spacing w:after="0" w:line="240" w:lineRule="auto"/>
        <w:ind w:right="84"/>
        <w:jc w:val="both"/>
        <w:rPr>
          <w:rFonts w:ascii="Times New Roman" w:eastAsia="Times New Roman" w:hAnsi="Times New Roman" w:cs="Times New Roman"/>
          <w:bCs/>
          <w:i/>
          <w:iCs/>
          <w:sz w:val="24"/>
          <w:szCs w:val="24"/>
          <w:lang w:eastAsia="lv-LV"/>
        </w:rPr>
      </w:pPr>
    </w:p>
    <w:p w:rsidR="001B7C3C" w:rsidRDefault="001B7C3C" w:rsidP="001B7C3C">
      <w:pPr>
        <w:spacing w:after="0" w:line="240" w:lineRule="auto"/>
        <w:ind w:right="84"/>
        <w:jc w:val="both"/>
        <w:rPr>
          <w:rFonts w:ascii="Times New Roman" w:eastAsia="Times New Roman" w:hAnsi="Times New Roman" w:cs="Times New Roman"/>
          <w:bCs/>
          <w:i/>
          <w:iCs/>
          <w:sz w:val="24"/>
          <w:szCs w:val="24"/>
          <w:lang w:eastAsia="lv-LV"/>
        </w:rPr>
      </w:pPr>
    </w:p>
    <w:p w:rsidR="001B7C3C" w:rsidRDefault="001B7C3C" w:rsidP="001B7C3C">
      <w:pPr>
        <w:spacing w:after="0" w:line="240" w:lineRule="auto"/>
        <w:ind w:right="84"/>
        <w:jc w:val="both"/>
        <w:rPr>
          <w:rFonts w:ascii="Times New Roman" w:eastAsia="Times New Roman" w:hAnsi="Times New Roman" w:cs="Times New Roman"/>
          <w:bCs/>
          <w:i/>
          <w:iCs/>
          <w:sz w:val="24"/>
          <w:szCs w:val="24"/>
          <w:lang w:eastAsia="lv-LV"/>
        </w:rPr>
      </w:pPr>
    </w:p>
    <w:p w:rsidR="001B7C3C" w:rsidRPr="001B7C3C" w:rsidRDefault="001B7C3C" w:rsidP="001B7C3C">
      <w:pPr>
        <w:spacing w:after="0" w:line="240" w:lineRule="auto"/>
        <w:ind w:right="84"/>
        <w:jc w:val="both"/>
        <w:rPr>
          <w:rFonts w:ascii="Times New Roman" w:eastAsia="Times New Roman" w:hAnsi="Times New Roman" w:cs="Times New Roman"/>
          <w:bCs/>
          <w:sz w:val="24"/>
          <w:szCs w:val="24"/>
          <w:lang w:eastAsia="lv-LV"/>
        </w:rPr>
      </w:pPr>
      <w:bookmarkStart w:id="2" w:name="_GoBack"/>
      <w:bookmarkEnd w:id="2"/>
      <w:proofErr w:type="spellStart"/>
      <w:r w:rsidRPr="001B7C3C">
        <w:rPr>
          <w:rFonts w:ascii="Times New Roman" w:eastAsia="Times New Roman" w:hAnsi="Times New Roman" w:cs="Times New Roman"/>
          <w:bCs/>
          <w:i/>
          <w:iCs/>
          <w:sz w:val="24"/>
          <w:szCs w:val="24"/>
          <w:lang w:eastAsia="lv-LV"/>
        </w:rPr>
        <w:t>I.Pleša</w:t>
      </w:r>
      <w:proofErr w:type="spellEnd"/>
      <w:r w:rsidRPr="001B7C3C">
        <w:rPr>
          <w:rFonts w:ascii="Times New Roman" w:eastAsia="Times New Roman" w:hAnsi="Times New Roman" w:cs="Times New Roman"/>
          <w:bCs/>
          <w:i/>
          <w:iCs/>
          <w:sz w:val="24"/>
          <w:szCs w:val="24"/>
          <w:lang w:eastAsia="lv-LV"/>
        </w:rPr>
        <w:t xml:space="preserve"> 63713104</w:t>
      </w:r>
    </w:p>
    <w:p w:rsidR="00826B39" w:rsidRDefault="00826B39" w:rsidP="00300FAC">
      <w:pPr>
        <w:spacing w:after="0" w:line="240" w:lineRule="auto"/>
        <w:ind w:right="84"/>
        <w:jc w:val="both"/>
        <w:rPr>
          <w:rFonts w:ascii="Times New Roman" w:eastAsia="Times New Roman" w:hAnsi="Times New Roman" w:cs="Times New Roman"/>
          <w:bCs/>
          <w:sz w:val="24"/>
          <w:szCs w:val="24"/>
          <w:lang w:eastAsia="lv-LV"/>
        </w:rPr>
      </w:pPr>
    </w:p>
    <w:p w:rsidR="00632242" w:rsidRDefault="00632242" w:rsidP="00300FAC">
      <w:pPr>
        <w:spacing w:after="0" w:line="240" w:lineRule="auto"/>
        <w:ind w:right="84"/>
        <w:jc w:val="both"/>
        <w:rPr>
          <w:rFonts w:ascii="Times New Roman" w:eastAsia="Times New Roman" w:hAnsi="Times New Roman" w:cs="Times New Roman"/>
          <w:bCs/>
          <w:sz w:val="24"/>
          <w:szCs w:val="24"/>
          <w:lang w:eastAsia="lv-LV"/>
        </w:rPr>
      </w:pPr>
    </w:p>
    <w:p w:rsidR="00C46C12" w:rsidRPr="00A80B9A" w:rsidRDefault="00C46C12" w:rsidP="00300FAC">
      <w:pPr>
        <w:spacing w:after="0" w:line="240" w:lineRule="auto"/>
        <w:jc w:val="both"/>
        <w:rPr>
          <w:rFonts w:ascii="Times New Roman" w:eastAsia="Times New Roman" w:hAnsi="Times New Roman" w:cs="Times New Roman"/>
          <w:i/>
          <w:sz w:val="24"/>
          <w:szCs w:val="24"/>
        </w:rPr>
      </w:pPr>
    </w:p>
    <w:sectPr w:rsidR="00C46C12" w:rsidRPr="00A80B9A"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5512696"/>
    <w:multiLevelType w:val="hybridMultilevel"/>
    <w:tmpl w:val="2110ED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225A89"/>
    <w:multiLevelType w:val="hybridMultilevel"/>
    <w:tmpl w:val="0DE8D8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0E772876"/>
    <w:multiLevelType w:val="hybridMultilevel"/>
    <w:tmpl w:val="BCA0F5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166D0A"/>
    <w:multiLevelType w:val="multilevel"/>
    <w:tmpl w:val="E94479B8"/>
    <w:lvl w:ilvl="0">
      <w:start w:val="1"/>
      <w:numFmt w:val="decimal"/>
      <w:lvlText w:val="%1."/>
      <w:lvlJc w:val="left"/>
      <w:pPr>
        <w:tabs>
          <w:tab w:val="num" w:pos="750"/>
        </w:tabs>
        <w:ind w:left="750" w:hanging="390"/>
      </w:pPr>
      <w:rPr>
        <w:rFonts w:ascii="Times New Roman" w:hAnsi="Times New Roman" w:cs="Times New Roman" w:hint="default"/>
        <w:b w:val="0"/>
        <w:bCs w:val="0"/>
        <w:sz w:val="24"/>
        <w:szCs w:val="24"/>
        <w:lang w:eastAsia="lo-LA" w:bidi="lo-LA"/>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2CB1D7D"/>
    <w:multiLevelType w:val="multilevel"/>
    <w:tmpl w:val="5CB065AE"/>
    <w:lvl w:ilvl="0">
      <w:start w:val="1"/>
      <w:numFmt w:val="decimal"/>
      <w:lvlText w:val="%1."/>
      <w:lvlJc w:val="left"/>
      <w:pPr>
        <w:tabs>
          <w:tab w:val="num" w:pos="0"/>
        </w:tabs>
        <w:ind w:left="720" w:hanging="360"/>
      </w:pPr>
      <w:rPr>
        <w:b w:val="0"/>
        <w:bCs w:val="0"/>
        <w:i w:val="0"/>
        <w:i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13781103"/>
    <w:multiLevelType w:val="hybridMultilevel"/>
    <w:tmpl w:val="AB2ADE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50755F7"/>
    <w:multiLevelType w:val="hybridMultilevel"/>
    <w:tmpl w:val="9CCE124C"/>
    <w:lvl w:ilvl="0" w:tplc="63F41310">
      <w:start w:val="5"/>
      <w:numFmt w:val="bullet"/>
      <w:lvlText w:val="-"/>
      <w:lvlJc w:val="left"/>
      <w:pPr>
        <w:ind w:left="927" w:hanging="360"/>
      </w:pPr>
      <w:rPr>
        <w:rFonts w:ascii="Times New Roman" w:eastAsia="Arial Unicode MS"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2" w15:restartNumberingAfterBreak="0">
    <w:nsid w:val="15661499"/>
    <w:multiLevelType w:val="hybridMultilevel"/>
    <w:tmpl w:val="B12A3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4" w15:restartNumberingAfterBreak="0">
    <w:nsid w:val="2120093C"/>
    <w:multiLevelType w:val="hybridMultilevel"/>
    <w:tmpl w:val="A4EED7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A8F61B2"/>
    <w:multiLevelType w:val="hybridMultilevel"/>
    <w:tmpl w:val="5C4E89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D600612"/>
    <w:multiLevelType w:val="hybridMultilevel"/>
    <w:tmpl w:val="0B0E58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D631B9"/>
    <w:multiLevelType w:val="hybridMultilevel"/>
    <w:tmpl w:val="80DA8D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7E762F"/>
    <w:multiLevelType w:val="hybridMultilevel"/>
    <w:tmpl w:val="7648469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1D27703"/>
    <w:multiLevelType w:val="hybridMultilevel"/>
    <w:tmpl w:val="EE0E4B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3087101"/>
    <w:multiLevelType w:val="hybridMultilevel"/>
    <w:tmpl w:val="BEDEE644"/>
    <w:lvl w:ilvl="0" w:tplc="6148873E">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7265DDD"/>
    <w:multiLevelType w:val="hybridMultilevel"/>
    <w:tmpl w:val="6396C7BE"/>
    <w:lvl w:ilvl="0" w:tplc="4B4C21B6">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A2152BA"/>
    <w:multiLevelType w:val="hybridMultilevel"/>
    <w:tmpl w:val="3318AD4C"/>
    <w:lvl w:ilvl="0" w:tplc="CCA2EEE6">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40D97551"/>
    <w:multiLevelType w:val="hybridMultilevel"/>
    <w:tmpl w:val="7DD82F54"/>
    <w:lvl w:ilvl="0" w:tplc="347AA2D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2F03C93"/>
    <w:multiLevelType w:val="hybridMultilevel"/>
    <w:tmpl w:val="34645D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6E87FE0"/>
    <w:multiLevelType w:val="hybridMultilevel"/>
    <w:tmpl w:val="C2943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76C3B28"/>
    <w:multiLevelType w:val="hybridMultilevel"/>
    <w:tmpl w:val="51E63672"/>
    <w:lvl w:ilvl="0" w:tplc="AE08EB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4A0D0795"/>
    <w:multiLevelType w:val="hybridMultilevel"/>
    <w:tmpl w:val="3D2C29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C4004D0"/>
    <w:multiLevelType w:val="hybridMultilevel"/>
    <w:tmpl w:val="7B42FF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F245309"/>
    <w:multiLevelType w:val="hybridMultilevel"/>
    <w:tmpl w:val="80ACDD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5277993"/>
    <w:multiLevelType w:val="hybridMultilevel"/>
    <w:tmpl w:val="8C5AF3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80A4BC3"/>
    <w:multiLevelType w:val="multilevel"/>
    <w:tmpl w:val="46A48D3C"/>
    <w:lvl w:ilvl="0">
      <w:start w:val="1"/>
      <w:numFmt w:val="decimal"/>
      <w:lvlText w:val="%1."/>
      <w:lvlJc w:val="left"/>
      <w:pPr>
        <w:tabs>
          <w:tab w:val="num" w:pos="720"/>
        </w:tabs>
        <w:ind w:left="720" w:hanging="360"/>
      </w:pPr>
      <w:rPr>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8144DEF"/>
    <w:multiLevelType w:val="hybridMultilevel"/>
    <w:tmpl w:val="37F2A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E0411B"/>
    <w:multiLevelType w:val="hybridMultilevel"/>
    <w:tmpl w:val="B2D2C8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3F20F68"/>
    <w:multiLevelType w:val="hybridMultilevel"/>
    <w:tmpl w:val="BAC241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5250849"/>
    <w:multiLevelType w:val="hybridMultilevel"/>
    <w:tmpl w:val="6AAA93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86E066B"/>
    <w:multiLevelType w:val="hybridMultilevel"/>
    <w:tmpl w:val="C046CA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C042EAE"/>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F737190"/>
    <w:multiLevelType w:val="multilevel"/>
    <w:tmpl w:val="D27ECE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8162F82"/>
    <w:multiLevelType w:val="hybridMultilevel"/>
    <w:tmpl w:val="7EA295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A777333"/>
    <w:multiLevelType w:val="hybridMultilevel"/>
    <w:tmpl w:val="8C1C90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E99160B"/>
    <w:multiLevelType w:val="hybridMultilevel"/>
    <w:tmpl w:val="3C84201A"/>
    <w:lvl w:ilvl="0" w:tplc="04260003">
      <w:start w:val="1"/>
      <w:numFmt w:val="decimal"/>
      <w:lvlText w:val="%1."/>
      <w:lvlJc w:val="left"/>
      <w:pPr>
        <w:tabs>
          <w:tab w:val="num" w:pos="1080"/>
        </w:tabs>
        <w:ind w:left="1080" w:hanging="360"/>
      </w:pPr>
      <w:rPr>
        <w:rFonts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4" w15:restartNumberingAfterBreak="0">
    <w:nsid w:val="7EA31726"/>
    <w:multiLevelType w:val="hybridMultilevel"/>
    <w:tmpl w:val="B422EC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F8D2000"/>
    <w:multiLevelType w:val="hybridMultilevel"/>
    <w:tmpl w:val="A29A70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0"/>
  </w:num>
  <w:num w:numId="2">
    <w:abstractNumId w:val="12"/>
  </w:num>
  <w:num w:numId="3">
    <w:abstractNumId w:val="17"/>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3"/>
  </w:num>
  <w:num w:numId="7">
    <w:abstractNumId w:val="39"/>
  </w:num>
  <w:num w:numId="8">
    <w:abstractNumId w:val="27"/>
  </w:num>
  <w:num w:numId="9">
    <w:abstractNumId w:val="38"/>
  </w:num>
  <w:num w:numId="10">
    <w:abstractNumId w:val="8"/>
  </w:num>
  <w:num w:numId="11">
    <w:abstractNumId w:val="37"/>
  </w:num>
  <w:num w:numId="12">
    <w:abstractNumId w:val="20"/>
  </w:num>
  <w:num w:numId="13">
    <w:abstractNumId w:val="34"/>
  </w:num>
  <w:num w:numId="14">
    <w:abstractNumId w:val="29"/>
  </w:num>
  <w:num w:numId="15">
    <w:abstractNumId w:val="41"/>
  </w:num>
  <w:num w:numId="16">
    <w:abstractNumId w:val="35"/>
  </w:num>
  <w:num w:numId="17">
    <w:abstractNumId w:val="43"/>
  </w:num>
  <w:num w:numId="18">
    <w:abstractNumId w:val="15"/>
  </w:num>
  <w:num w:numId="19">
    <w:abstractNumId w:val="18"/>
  </w:num>
  <w:num w:numId="20">
    <w:abstractNumId w:val="16"/>
  </w:num>
  <w:num w:numId="21">
    <w:abstractNumId w:val="19"/>
  </w:num>
  <w:num w:numId="22">
    <w:abstractNumId w:val="3"/>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2"/>
  </w:num>
  <w:num w:numId="26">
    <w:abstractNumId w:val="31"/>
  </w:num>
  <w:num w:numId="27">
    <w:abstractNumId w:val="25"/>
  </w:num>
  <w:num w:numId="28">
    <w:abstractNumId w:val="21"/>
  </w:num>
  <w:num w:numId="29">
    <w:abstractNumId w:val="6"/>
  </w:num>
  <w:num w:numId="30">
    <w:abstractNumId w:val="24"/>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num>
  <w:num w:numId="33">
    <w:abstractNumId w:val="36"/>
  </w:num>
  <w:num w:numId="34">
    <w:abstractNumId w:val="28"/>
  </w:num>
  <w:num w:numId="35">
    <w:abstractNumId w:val="30"/>
  </w:num>
  <w:num w:numId="36">
    <w:abstractNumId w:val="14"/>
  </w:num>
  <w:num w:numId="37">
    <w:abstractNumId w:val="44"/>
  </w:num>
  <w:num w:numId="38">
    <w:abstractNumId w:val="0"/>
  </w:num>
  <w:num w:numId="39">
    <w:abstractNumId w:val="33"/>
  </w:num>
  <w:num w:numId="40">
    <w:abstractNumId w:val="9"/>
  </w:num>
  <w:num w:numId="41">
    <w:abstractNumId w:val="11"/>
  </w:num>
  <w:num w:numId="42">
    <w:abstractNumId w:val="7"/>
  </w:num>
  <w:num w:numId="43">
    <w:abstractNumId w:val="13"/>
  </w:num>
  <w:num w:numId="44">
    <w:abstractNumId w:val="42"/>
  </w:num>
  <w:num w:numId="45">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3C"/>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4E6C"/>
    <w:rsid w:val="00AB56C3"/>
    <w:rsid w:val="00AB607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4477"/>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649"/>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90"/>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F16AA"/>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C9D85-E53A-4018-B0BC-76B85006F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2</Pages>
  <Words>3338</Words>
  <Characters>1903</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248</cp:revision>
  <cp:lastPrinted>2020-07-01T08:47:00Z</cp:lastPrinted>
  <dcterms:created xsi:type="dcterms:W3CDTF">2020-01-30T14:39:00Z</dcterms:created>
  <dcterms:modified xsi:type="dcterms:W3CDTF">2020-07-23T09:32:00Z</dcterms:modified>
</cp:coreProperties>
</file>